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宋体" w:hAnsi="宋体" w:eastAsia="宋体"/>
          <w:b/>
          <w:sz w:val="44"/>
          <w:szCs w:val="44"/>
        </w:rPr>
      </w:pPr>
      <w:r>
        <w:rPr>
          <w:rFonts w:hint="eastAsia" w:ascii="宋体" w:hAnsi="宋体" w:eastAsia="宋体"/>
          <w:b/>
          <w:sz w:val="44"/>
          <w:szCs w:val="44"/>
        </w:rPr>
        <w:t>《小型消防救援站建设管理规范》编制说明</w:t>
      </w:r>
    </w:p>
    <w:p/>
    <w:p>
      <w:pPr>
        <w:pStyle w:val="11"/>
        <w:numPr>
          <w:ilvl w:val="0"/>
          <w:numId w:val="2"/>
        </w:numPr>
        <w:ind w:firstLineChars="0"/>
      </w:pPr>
      <w:r>
        <w:rPr>
          <w:rFonts w:hint="eastAsia"/>
        </w:rPr>
        <w:t>项目背景</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2017年深圳市消防安全委员会《关于印发深圳市小型消防站建设工作方案</w:t>
      </w:r>
      <w:r>
        <w:rPr>
          <w:rFonts w:hint="eastAsia" w:cs="仿宋"/>
          <w:sz w:val="32"/>
          <w:szCs w:val="32"/>
          <w:lang w:val="en-US" w:eastAsia="zh-CN"/>
        </w:rPr>
        <w:t>的通知</w:t>
      </w:r>
      <w:r>
        <w:rPr>
          <w:rFonts w:hint="eastAsia" w:ascii="仿宋" w:hAnsi="仿宋" w:eastAsia="仿宋" w:cs="仿宋"/>
          <w:sz w:val="32"/>
          <w:szCs w:val="32"/>
          <w:lang w:val="en-US" w:eastAsia="zh-CN"/>
        </w:rPr>
        <w:t>》</w:t>
      </w:r>
      <w:r>
        <w:rPr>
          <w:rFonts w:hint="eastAsia" w:cs="仿宋"/>
          <w:sz w:val="32"/>
          <w:szCs w:val="32"/>
          <w:lang w:val="en-US" w:eastAsia="zh-CN"/>
        </w:rPr>
        <w:t>发布</w:t>
      </w:r>
      <w:r>
        <w:rPr>
          <w:rFonts w:hint="eastAsia" w:ascii="仿宋" w:hAnsi="仿宋" w:eastAsia="仿宋" w:cs="仿宋"/>
          <w:sz w:val="32"/>
          <w:szCs w:val="32"/>
          <w:lang w:val="en-US" w:eastAsia="zh-CN"/>
        </w:rPr>
        <w:t>，我市小型消防站（以下简称小型站）建设</w:t>
      </w:r>
      <w:r>
        <w:rPr>
          <w:rFonts w:hint="eastAsia" w:cs="仿宋"/>
          <w:sz w:val="32"/>
          <w:szCs w:val="32"/>
          <w:lang w:val="en-US" w:eastAsia="zh-CN"/>
        </w:rPr>
        <w:t>进入快速</w:t>
      </w:r>
      <w:r>
        <w:rPr>
          <w:rFonts w:hint="eastAsia" w:ascii="仿宋" w:hAnsi="仿宋" w:eastAsia="仿宋" w:cs="仿宋"/>
          <w:sz w:val="32"/>
          <w:szCs w:val="32"/>
          <w:lang w:val="en-US" w:eastAsia="zh-CN"/>
        </w:rPr>
        <w:t>发展</w:t>
      </w:r>
      <w:r>
        <w:rPr>
          <w:rFonts w:hint="eastAsia" w:cs="仿宋"/>
          <w:sz w:val="32"/>
          <w:szCs w:val="32"/>
          <w:lang w:val="en-US" w:eastAsia="zh-CN"/>
        </w:rPr>
        <w:t>时期</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2020年深圳市安全管理委员会《深圳市小型消防站建设运行管理办法》进一步规范了小型站的建设运行和管理模式。</w:t>
      </w:r>
    </w:p>
    <w:p>
      <w:pPr>
        <w:rPr>
          <w:rFonts w:hint="eastAsia"/>
        </w:rPr>
      </w:pPr>
      <w:r>
        <w:rPr>
          <w:rFonts w:hint="eastAsia"/>
        </w:rPr>
        <w:t>2021年，第十三届全国人民代表大会常务委员会第二十八次会议通过了《中华人民共和国消防法》第二次修正，其中第三十五条是：各级人民政府应当加强消防组织建设，根据经济社会发展的需要，建立多种形式的消防组织，加强消防技术人才培养，增强火灾预防、扑救和应急救援的能力。</w:t>
      </w:r>
    </w:p>
    <w:p>
      <w:pPr>
        <w:rPr>
          <w:rFonts w:hint="eastAsia"/>
        </w:rPr>
      </w:pPr>
      <w:r>
        <w:rPr>
          <w:rFonts w:hint="eastAsia"/>
        </w:rPr>
        <w:t>同年，应急管理部消防救援局部署加强基层消防力量建</w:t>
      </w:r>
      <w:bookmarkStart w:id="4" w:name="_GoBack"/>
      <w:bookmarkEnd w:id="4"/>
      <w:r>
        <w:rPr>
          <w:rFonts w:hint="eastAsia"/>
        </w:rPr>
        <w:t>设和火灾防控工作。</w:t>
      </w:r>
    </w:p>
    <w:p>
      <w:pPr>
        <w:rPr>
          <w:rFonts w:hint="eastAsia"/>
        </w:rPr>
      </w:pPr>
      <w:r>
        <w:rPr>
          <w:rFonts w:hint="eastAsia"/>
        </w:rPr>
        <w:t>20</w:t>
      </w:r>
      <w:r>
        <w:rPr>
          <w:rFonts w:hint="eastAsia"/>
          <w:lang w:val="en-US" w:eastAsia="zh-CN"/>
        </w:rPr>
        <w:t>23</w:t>
      </w:r>
      <w:r>
        <w:rPr>
          <w:rFonts w:hint="eastAsia"/>
        </w:rPr>
        <w:t>年《深圳经济特区消防条例》</w:t>
      </w:r>
      <w:r>
        <w:rPr>
          <w:rFonts w:hint="eastAsia"/>
          <w:lang w:val="en-US" w:eastAsia="zh-CN"/>
        </w:rPr>
        <w:t>第五十九条指出：</w:t>
      </w:r>
      <w:r>
        <w:rPr>
          <w:rFonts w:hint="eastAsia"/>
        </w:rPr>
        <w:t>区人民政府可以根据构建网格化快速灭火救援体系的需要，在街道、社区以小型消防站的形式建立政府专职消防队。</w:t>
      </w:r>
    </w:p>
    <w:p>
      <w:pPr>
        <w:rPr>
          <w:rFonts w:hint="default" w:eastAsia="仿宋"/>
          <w:lang w:val="en-US" w:eastAsia="zh-CN"/>
        </w:rPr>
      </w:pPr>
      <w:r>
        <w:rPr>
          <w:rFonts w:hint="eastAsia"/>
          <w:lang w:val="en-US" w:eastAsia="zh-CN"/>
        </w:rPr>
        <w:t>2023年应急管理部等中央多部委发布《关于全面推进地方政府专职消防队伍建设发展的意见》，要求将地方专职消防队建设纳入消防救援力量统筹规划布局。</w:t>
      </w:r>
    </w:p>
    <w:p>
      <w:pPr>
        <w:rPr>
          <w:rFonts w:hint="eastAsia"/>
        </w:rPr>
      </w:pPr>
      <w:r>
        <w:rPr>
          <w:rFonts w:hint="eastAsia"/>
        </w:rPr>
        <w:t>当前深圳市进入了粤港澳大湾区、深圳先行示范区“双区”驱动，深圳经济特区、深圳先行示范区“双区”叠加的黄金发展期。未来五年，我市将在国土空间、应急防灾、智慧城市、基础设施等城市发展的关键性节点发力，人才资源、财政实力以及科技信息化等优势条件将为消防事业提供良好的机遇。但随着“双区驱动”城市建设的不断深入，可预见未来一段时期，深圳支队面临的消防救援任务会更加艰巨。</w:t>
      </w:r>
    </w:p>
    <w:p>
      <w:pPr>
        <w:rPr>
          <w:rFonts w:hint="eastAsia"/>
        </w:rPr>
      </w:pPr>
      <w:r>
        <w:rPr>
          <w:rFonts w:hint="eastAsia"/>
        </w:rPr>
        <w:t>一直以来，深圳市</w:t>
      </w:r>
      <w:r>
        <w:rPr>
          <w:rFonts w:hint="eastAsia"/>
          <w:lang w:val="en-US" w:eastAsia="zh-CN"/>
        </w:rPr>
        <w:t>各级</w:t>
      </w:r>
      <w:r>
        <w:rPr>
          <w:rFonts w:hint="eastAsia"/>
        </w:rPr>
        <w:t>党委政府高度重视消防站建设，但是由于人多地少</w:t>
      </w:r>
      <w:r>
        <w:rPr>
          <w:rFonts w:hint="eastAsia"/>
          <w:lang w:eastAsia="zh-CN"/>
        </w:rPr>
        <w:t>、</w:t>
      </w:r>
      <w:r>
        <w:rPr>
          <w:rFonts w:hint="eastAsia"/>
          <w:lang w:val="en-US" w:eastAsia="zh-CN"/>
        </w:rPr>
        <w:t>土地资源紧缺等</w:t>
      </w:r>
      <w:r>
        <w:rPr>
          <w:rFonts w:hint="eastAsia"/>
        </w:rPr>
        <w:t>客观因素制约，一消防站和特勤消防站建设推进缓慢。小型消防站</w:t>
      </w:r>
      <w:r>
        <w:rPr>
          <w:rFonts w:hint="eastAsia"/>
          <w:lang w:val="en-US" w:eastAsia="zh-CN"/>
        </w:rPr>
        <w:t>占地面积少，可以深入街道、社区</w:t>
      </w:r>
      <w:r>
        <w:rPr>
          <w:rFonts w:hint="eastAsia"/>
        </w:rPr>
        <w:t>建设</w:t>
      </w:r>
      <w:r>
        <w:rPr>
          <w:rFonts w:hint="eastAsia"/>
          <w:lang w:eastAsia="zh-CN"/>
        </w:rPr>
        <w:t>，</w:t>
      </w:r>
      <w:r>
        <w:rPr>
          <w:rFonts w:hint="eastAsia"/>
          <w:lang w:val="en-US" w:eastAsia="zh-CN"/>
        </w:rPr>
        <w:t>建设周期短等特点，</w:t>
      </w:r>
      <w:r>
        <w:rPr>
          <w:rFonts w:hint="eastAsia"/>
        </w:rPr>
        <w:t>可以</w:t>
      </w:r>
      <w:r>
        <w:rPr>
          <w:rFonts w:hint="eastAsia"/>
          <w:lang w:val="en-US" w:eastAsia="zh-CN"/>
        </w:rPr>
        <w:t>有效的</w:t>
      </w:r>
      <w:r>
        <w:rPr>
          <w:rFonts w:hint="eastAsia"/>
        </w:rPr>
        <w:t>弥补城市消防站</w:t>
      </w:r>
      <w:r>
        <w:rPr>
          <w:rFonts w:hint="eastAsia"/>
          <w:lang w:val="en-US" w:eastAsia="zh-CN"/>
        </w:rPr>
        <w:t>建设的</w:t>
      </w:r>
      <w:r>
        <w:rPr>
          <w:rFonts w:hint="eastAsia"/>
        </w:rPr>
        <w:t>不足，有利</w:t>
      </w:r>
      <w:r>
        <w:rPr>
          <w:rFonts w:hint="eastAsia"/>
          <w:lang w:val="en-US" w:eastAsia="zh-CN"/>
        </w:rPr>
        <w:t>于</w:t>
      </w:r>
      <w:r>
        <w:rPr>
          <w:rFonts w:hint="eastAsia"/>
        </w:rPr>
        <w:t>解决就近灭火和救援问题，对构建“五分钟消防救援圈”具有重要意义。</w:t>
      </w:r>
    </w:p>
    <w:p>
      <w:pPr>
        <w:rPr>
          <w:rFonts w:hint="eastAsia" w:cs="仿宋"/>
          <w:sz w:val="32"/>
          <w:szCs w:val="32"/>
          <w:lang w:val="en-US" w:eastAsia="zh-CN"/>
        </w:rPr>
      </w:pPr>
      <w:r>
        <w:rPr>
          <w:rFonts w:hint="eastAsia"/>
          <w:lang w:val="en-US" w:eastAsia="zh-CN"/>
        </w:rPr>
        <w:t>但是如何建设小型站，却存在着诸多现实难题。</w:t>
      </w:r>
      <w:r>
        <w:rPr>
          <w:rFonts w:hint="eastAsia" w:ascii="仿宋" w:hAnsi="仿宋" w:eastAsia="仿宋" w:cs="仿宋"/>
          <w:sz w:val="32"/>
          <w:szCs w:val="32"/>
          <w:lang w:val="en-US" w:eastAsia="zh-CN"/>
        </w:rPr>
        <w:t>《城市消防站建设标准》</w:t>
      </w:r>
      <w:r>
        <w:rPr>
          <w:rFonts w:hint="eastAsia" w:cs="仿宋"/>
          <w:sz w:val="32"/>
          <w:szCs w:val="32"/>
          <w:lang w:val="en-US" w:eastAsia="zh-CN"/>
        </w:rPr>
        <w:t>（建标152-2017）提出了小型站的概念，但是其小型站建筑面积的下限较高，难以深入社区和建筑密集区建设；其装备标准又较低，难以应付深圳作为超大型城市面临的复杂火灾和综合应急救援形势。</w:t>
      </w:r>
      <w:r>
        <w:rPr>
          <w:rFonts w:hint="eastAsia" w:ascii="仿宋" w:hAnsi="仿宋" w:eastAsia="仿宋" w:cs="仿宋"/>
          <w:sz w:val="32"/>
          <w:szCs w:val="32"/>
          <w:lang w:val="en-US" w:eastAsia="zh-CN"/>
        </w:rPr>
        <w:t>2017年深圳市消防安全委员会《关于印发深圳市小型消防站建设工作方案</w:t>
      </w:r>
      <w:r>
        <w:rPr>
          <w:rFonts w:hint="eastAsia" w:cs="仿宋"/>
          <w:sz w:val="32"/>
          <w:szCs w:val="32"/>
          <w:lang w:val="en-US" w:eastAsia="zh-CN"/>
        </w:rPr>
        <w:t>的通知</w:t>
      </w:r>
      <w:r>
        <w:rPr>
          <w:rFonts w:hint="eastAsia" w:ascii="仿宋" w:hAnsi="仿宋" w:eastAsia="仿宋" w:cs="仿宋"/>
          <w:sz w:val="32"/>
          <w:szCs w:val="32"/>
          <w:lang w:val="en-US" w:eastAsia="zh-CN"/>
        </w:rPr>
        <w:t>》</w:t>
      </w:r>
      <w:r>
        <w:rPr>
          <w:rFonts w:hint="eastAsia" w:cs="仿宋"/>
          <w:sz w:val="32"/>
          <w:szCs w:val="32"/>
          <w:lang w:val="en-US" w:eastAsia="zh-CN"/>
        </w:rPr>
        <w:t>中，面对深圳消防站严重不足，建设进度严重受限的实际情况，大幅降低了小型站的建设要求，虽然取得了小型站建设快速发展的积极成果，但是经多年实践，其建设要求过低，建设细节考虑不周等问题充分暴露，</w:t>
      </w:r>
      <w:r>
        <w:rPr>
          <w:rFonts w:hint="eastAsia"/>
        </w:rPr>
        <w:t>与深圳实际</w:t>
      </w:r>
      <w:r>
        <w:rPr>
          <w:rFonts w:hint="eastAsia"/>
          <w:lang w:val="en-US" w:eastAsia="zh-CN"/>
        </w:rPr>
        <w:t>火灾和</w:t>
      </w:r>
      <w:r>
        <w:rPr>
          <w:rFonts w:hint="eastAsia"/>
        </w:rPr>
        <w:t>救援需</w:t>
      </w:r>
      <w:r>
        <w:rPr>
          <w:rFonts w:hint="eastAsia"/>
          <w:lang w:val="en-US" w:eastAsia="zh-CN"/>
        </w:rPr>
        <w:t>求存在差距。</w:t>
      </w:r>
    </w:p>
    <w:p>
      <w:pPr>
        <w:rPr>
          <w:rFonts w:hint="eastAsia"/>
        </w:rPr>
      </w:pPr>
      <w:r>
        <w:rPr>
          <w:rFonts w:hint="eastAsia"/>
          <w:lang w:val="en-US" w:eastAsia="zh-CN"/>
        </w:rPr>
        <w:t>当前，我市的小型站建设既无法完全参考</w:t>
      </w:r>
      <w:r>
        <w:rPr>
          <w:rFonts w:hint="eastAsia" w:ascii="仿宋" w:hAnsi="仿宋" w:eastAsia="仿宋" w:cs="仿宋"/>
          <w:sz w:val="32"/>
          <w:szCs w:val="32"/>
          <w:lang w:val="en-US" w:eastAsia="zh-CN"/>
        </w:rPr>
        <w:t>《城市消防站建设标准》</w:t>
      </w:r>
      <w:r>
        <w:rPr>
          <w:rFonts w:hint="eastAsia" w:cs="仿宋"/>
          <w:sz w:val="32"/>
          <w:szCs w:val="32"/>
          <w:lang w:val="en-US" w:eastAsia="zh-CN"/>
        </w:rPr>
        <w:t>，也难以参考《乡镇消防队标准》，实际建设过程中，处于</w:t>
      </w:r>
      <w:r>
        <w:rPr>
          <w:rFonts w:hint="eastAsia"/>
        </w:rPr>
        <w:t>无</w:t>
      </w:r>
      <w:r>
        <w:rPr>
          <w:rFonts w:hint="eastAsia"/>
          <w:lang w:val="en-US" w:eastAsia="zh-CN"/>
        </w:rPr>
        <w:t>科学的</w:t>
      </w:r>
      <w:r>
        <w:rPr>
          <w:rFonts w:hint="eastAsia"/>
        </w:rPr>
        <w:t>建设管理标准</w:t>
      </w:r>
      <w:r>
        <w:rPr>
          <w:rFonts w:hint="eastAsia"/>
          <w:lang w:val="en-US" w:eastAsia="zh-CN"/>
        </w:rPr>
        <w:t>指引的状态。</w:t>
      </w:r>
      <w:r>
        <w:rPr>
          <w:rFonts w:hint="eastAsia"/>
        </w:rPr>
        <w:t>建设</w:t>
      </w:r>
      <w:r>
        <w:rPr>
          <w:rFonts w:hint="eastAsia"/>
          <w:lang w:val="en-US" w:eastAsia="zh-CN"/>
        </w:rPr>
        <w:t>过程中不乏</w:t>
      </w:r>
      <w:r>
        <w:rPr>
          <w:rFonts w:hint="eastAsia"/>
        </w:rPr>
        <w:t>设计建造考虑不周，选址不当；建设标准过低，使用年限较短；消防装备配置不尽合理，标准不统一，与深圳实际救援需求匹配度不够等问题。</w:t>
      </w:r>
    </w:p>
    <w:p>
      <w:pPr>
        <w:rPr>
          <w:rFonts w:hint="eastAsia"/>
        </w:rPr>
      </w:pPr>
      <w:r>
        <w:rPr>
          <w:rFonts w:hint="eastAsia"/>
        </w:rPr>
        <w:t>标准助推创新发展，标准引领时代进步。党和国家高度重视标准化工作，习近平总书记提出：标准决定质量，有什么样的标准就会有什么样的质量，只有高标准才有高质量。</w:t>
      </w:r>
    </w:p>
    <w:p>
      <w:r>
        <w:rPr>
          <w:rFonts w:hint="eastAsia"/>
        </w:rPr>
        <w:t>为深入贯彻落实相关文件要求，通过制定《小型消防救援站建设管理规范》为小型站建设提供可参考的地方标准，明确小型站功能定位、选址规划、建设要求、装备要求、人员配备、标牌标识等，有利于完善已建的小型站，以及规范后续小型站建设，为各区政府、街道办和消防救援机构提供可参考的建设管理标准依据，助力发挥小型站火灾预防、初起火灾扑灭、应急救援和宣传教育等作用，更高标准打造“五分钟消防救援圈”，更高标准抓好消防救援工作的高质量发展。</w:t>
      </w:r>
    </w:p>
    <w:p>
      <w:r>
        <w:t>二</w:t>
      </w:r>
      <w:r>
        <w:rPr>
          <w:rFonts w:hint="eastAsia"/>
        </w:rPr>
        <w:t>、</w:t>
      </w:r>
      <w:r>
        <w:t>工作</w:t>
      </w:r>
      <w:r>
        <w:rPr>
          <w:rFonts w:hint="eastAsia"/>
        </w:rPr>
        <w:t>简</w:t>
      </w:r>
      <w:r>
        <w:t>况</w:t>
      </w:r>
    </w:p>
    <w:p>
      <w:r>
        <w:rPr>
          <w:rFonts w:hint="eastAsia"/>
          <w:shd w:val="clear" w:color="auto" w:fill="FFFFFF"/>
        </w:rPr>
        <w:t>（一）任务来源</w:t>
      </w:r>
    </w:p>
    <w:p>
      <w:pPr>
        <w:rPr>
          <w:shd w:val="clear" w:color="auto" w:fill="FFFFFF"/>
        </w:rPr>
      </w:pPr>
      <w:r>
        <w:rPr>
          <w:rFonts w:hint="eastAsia"/>
          <w:shd w:val="clear" w:color="auto" w:fill="FFFFFF"/>
        </w:rPr>
        <w:t>《小型消防救援站建设管理规范》根据深圳市市场监督管理局2023年5月10日下达的《深圳市市场监督管理局关于下达2023年深圳市地方标准计划项目任务的通知》安排实施。</w:t>
      </w:r>
    </w:p>
    <w:p>
      <w:pPr>
        <w:rPr>
          <w:shd w:val="clear" w:color="auto" w:fill="FFFFFF"/>
        </w:rPr>
      </w:pPr>
      <w:r>
        <w:rPr>
          <w:rFonts w:hint="eastAsia"/>
          <w:shd w:val="clear" w:color="auto" w:fill="FFFFFF"/>
        </w:rPr>
        <w:t>（二）起草过程</w:t>
      </w:r>
    </w:p>
    <w:p>
      <w:pPr>
        <w:rPr>
          <w:shd w:val="clear" w:color="auto" w:fill="FFFFFF"/>
        </w:rPr>
      </w:pPr>
      <w:r>
        <w:rPr>
          <w:rFonts w:hint="eastAsia"/>
          <w:shd w:val="clear" w:color="auto" w:fill="FFFFFF"/>
        </w:rPr>
        <w:t>依据地方标准制定程序，对起草工作组成立、标准征求意见稿起草与论证等重点工作阶段的时间节点和工作内容进行说明。</w:t>
      </w:r>
    </w:p>
    <w:p>
      <w:pPr>
        <w:rPr>
          <w:shd w:val="clear" w:color="auto" w:fill="FFFFFF"/>
        </w:rPr>
      </w:pPr>
      <w:r>
        <w:rPr>
          <w:rFonts w:hint="eastAsia"/>
          <w:shd w:val="clear" w:color="auto" w:fill="FFFFFF"/>
        </w:rPr>
        <w:t>主要阶段包括：</w:t>
      </w:r>
    </w:p>
    <w:p>
      <w:pPr>
        <w:rPr>
          <w:shd w:val="clear" w:color="auto" w:fill="FFFFFF"/>
        </w:rPr>
      </w:pPr>
      <w:r>
        <w:rPr>
          <w:rFonts w:hint="eastAsia"/>
          <w:shd w:val="clear" w:color="auto" w:fill="FFFFFF"/>
        </w:rPr>
        <w:t>1.202</w:t>
      </w:r>
      <w:r>
        <w:rPr>
          <w:shd w:val="clear" w:color="auto" w:fill="FFFFFF"/>
        </w:rPr>
        <w:t>2</w:t>
      </w:r>
      <w:r>
        <w:rPr>
          <w:rFonts w:hint="eastAsia"/>
          <w:shd w:val="clear" w:color="auto" w:fill="FFFFFF"/>
        </w:rPr>
        <w:t>年1</w:t>
      </w:r>
      <w:r>
        <w:rPr>
          <w:shd w:val="clear" w:color="auto" w:fill="FFFFFF"/>
        </w:rPr>
        <w:t>0</w:t>
      </w:r>
      <w:r>
        <w:rPr>
          <w:rFonts w:hint="eastAsia"/>
          <w:shd w:val="clear" w:color="auto" w:fill="FFFFFF"/>
        </w:rPr>
        <w:t>月，准备阶段。深圳市消防救援支队着眼火灾防控现实需求，针对我市小型消防救援站建设管理规范的空白，提出研制相关深圳市地方标准的编制工作，并调查研究相关的现有法律法规依据和可行性分析。</w:t>
      </w:r>
    </w:p>
    <w:p>
      <w:pPr>
        <w:rPr>
          <w:shd w:val="clear" w:color="auto" w:fill="FFFFFF"/>
        </w:rPr>
      </w:pPr>
      <w:r>
        <w:rPr>
          <w:rFonts w:hint="eastAsia"/>
          <w:shd w:val="clear" w:color="auto" w:fill="FFFFFF"/>
        </w:rPr>
        <w:t>2.2023年1</w:t>
      </w:r>
      <w:r>
        <w:rPr>
          <w:shd w:val="clear" w:color="auto" w:fill="FFFFFF"/>
        </w:rPr>
        <w:t>1</w:t>
      </w:r>
      <w:r>
        <w:rPr>
          <w:rFonts w:hint="eastAsia"/>
          <w:shd w:val="clear" w:color="auto" w:fill="FFFFFF"/>
        </w:rPr>
        <w:t>月至1</w:t>
      </w:r>
      <w:r>
        <w:rPr>
          <w:shd w:val="clear" w:color="auto" w:fill="FFFFFF"/>
        </w:rPr>
        <w:t>2</w:t>
      </w:r>
      <w:r>
        <w:rPr>
          <w:rFonts w:hint="eastAsia"/>
          <w:shd w:val="clear" w:color="auto" w:fill="FFFFFF"/>
        </w:rPr>
        <w:t>月，预研阶段。深圳市消防救援支队召开标准启动会，组织深圳标准化协会单位对标准技术进行分析及初定标准框架，汇总整理关于的国内外相关标准。</w:t>
      </w:r>
    </w:p>
    <w:p>
      <w:pPr>
        <w:rPr>
          <w:shd w:val="clear" w:color="auto" w:fill="FFFFFF"/>
        </w:rPr>
      </w:pPr>
      <w:r>
        <w:rPr>
          <w:rFonts w:hint="eastAsia"/>
          <w:shd w:val="clear" w:color="auto" w:fill="FFFFFF"/>
        </w:rPr>
        <w:t>3.2023年1月至</w:t>
      </w:r>
      <w:r>
        <w:rPr>
          <w:shd w:val="clear" w:color="auto" w:fill="FFFFFF"/>
        </w:rPr>
        <w:t>3</w:t>
      </w:r>
      <w:r>
        <w:rPr>
          <w:rFonts w:hint="eastAsia"/>
          <w:shd w:val="clear" w:color="auto" w:fill="FFFFFF"/>
        </w:rPr>
        <w:t>月，立项阶段。深圳市消防救援支队提交深圳市地方标准制修订计划项目建议书，2023年5月正式获批立项。</w:t>
      </w:r>
    </w:p>
    <w:p>
      <w:pPr>
        <w:rPr>
          <w:shd w:val="clear" w:color="auto" w:fill="FFFFFF"/>
        </w:rPr>
      </w:pPr>
      <w:r>
        <w:rPr>
          <w:rFonts w:hint="eastAsia"/>
          <w:shd w:val="clear" w:color="auto" w:fill="FFFFFF"/>
        </w:rPr>
        <w:t>4.2023年5月至</w:t>
      </w:r>
      <w:r>
        <w:rPr>
          <w:shd w:val="clear" w:color="auto" w:fill="FFFFFF"/>
        </w:rPr>
        <w:t>12</w:t>
      </w:r>
      <w:r>
        <w:rPr>
          <w:rFonts w:hint="eastAsia"/>
          <w:shd w:val="clear" w:color="auto" w:fill="FFFFFF"/>
        </w:rPr>
        <w:t>月，草拟阶段。讨论并修改完善阶段，形成标准初稿。编制组充分研究《中华人民共和国消防法》、</w:t>
      </w:r>
      <w:r>
        <w:rPr>
          <w:shd w:val="clear" w:color="auto" w:fill="FFFFFF"/>
        </w:rPr>
        <w:t>GB 51054—2014</w:t>
      </w:r>
      <w:r>
        <w:rPr>
          <w:rFonts w:hint="eastAsia"/>
          <w:shd w:val="clear" w:color="auto" w:fill="FFFFFF"/>
        </w:rPr>
        <w:t>《城市消防站设计规范》、建标152—2017《城市消防站建设标准》、</w:t>
      </w:r>
      <w:r>
        <w:rPr>
          <w:shd w:val="clear" w:color="auto" w:fill="FFFFFF"/>
        </w:rPr>
        <w:t>GB/T 35547—2017</w:t>
      </w:r>
      <w:r>
        <w:rPr>
          <w:rFonts w:hint="eastAsia"/>
          <w:shd w:val="clear" w:color="auto" w:fill="FFFFFF"/>
        </w:rPr>
        <w:t>《乡镇消防队》等法律法规和相关标准，研制标准文本。编制组内部开展多次讨论，通过不断交流、修订及补充，完善标准文本，形成标准征求意见稿。</w:t>
      </w:r>
    </w:p>
    <w:p>
      <w:pPr>
        <w:rPr>
          <w:shd w:val="clear" w:color="auto" w:fill="FFFFFF"/>
        </w:rPr>
      </w:pPr>
      <w:r>
        <w:rPr>
          <w:rFonts w:hint="eastAsia"/>
          <w:shd w:val="clear" w:color="auto" w:fill="FFFFFF"/>
        </w:rPr>
        <w:t>5.202</w:t>
      </w:r>
      <w:r>
        <w:rPr>
          <w:shd w:val="clear" w:color="auto" w:fill="FFFFFF"/>
        </w:rPr>
        <w:t>3</w:t>
      </w:r>
      <w:r>
        <w:rPr>
          <w:rFonts w:hint="eastAsia"/>
          <w:shd w:val="clear" w:color="auto" w:fill="FFFFFF"/>
        </w:rPr>
        <w:t>年</w:t>
      </w:r>
      <w:r>
        <w:rPr>
          <w:shd w:val="clear" w:color="auto" w:fill="FFFFFF"/>
        </w:rPr>
        <w:t>12</w:t>
      </w:r>
      <w:r>
        <w:rPr>
          <w:rFonts w:hint="eastAsia"/>
          <w:shd w:val="clear" w:color="auto" w:fill="FFFFFF"/>
        </w:rPr>
        <w:t>月初，编制组发出征求意见稿。</w:t>
      </w:r>
    </w:p>
    <w:p>
      <w:pPr>
        <w:rPr>
          <w:shd w:val="clear" w:color="auto" w:fill="FFFFFF"/>
        </w:rPr>
      </w:pPr>
      <w:r>
        <w:rPr>
          <w:rFonts w:hint="eastAsia"/>
          <w:shd w:val="clear" w:color="auto" w:fill="FFFFFF"/>
        </w:rPr>
        <w:t>6.202</w:t>
      </w:r>
      <w:r>
        <w:rPr>
          <w:shd w:val="clear" w:color="auto" w:fill="FFFFFF"/>
        </w:rPr>
        <w:t>4</w:t>
      </w:r>
      <w:r>
        <w:rPr>
          <w:rFonts w:hint="eastAsia"/>
          <w:shd w:val="clear" w:color="auto" w:fill="FFFFFF"/>
        </w:rPr>
        <w:t>年</w:t>
      </w:r>
      <w:r>
        <w:rPr>
          <w:shd w:val="clear" w:color="auto" w:fill="FFFFFF"/>
        </w:rPr>
        <w:t>1</w:t>
      </w:r>
      <w:r>
        <w:rPr>
          <w:rFonts w:hint="eastAsia"/>
          <w:shd w:val="clear" w:color="auto" w:fill="FFFFFF"/>
        </w:rPr>
        <w:t>月到</w:t>
      </w:r>
      <w:r>
        <w:rPr>
          <w:shd w:val="clear" w:color="auto" w:fill="FFFFFF"/>
        </w:rPr>
        <w:t>2</w:t>
      </w:r>
      <w:r>
        <w:rPr>
          <w:rFonts w:hint="eastAsia"/>
          <w:shd w:val="clear" w:color="auto" w:fill="FFFFFF"/>
        </w:rPr>
        <w:t>月，征求意见阶段。汇总征求意见，完成送审稿。</w:t>
      </w:r>
    </w:p>
    <w:p>
      <w:r>
        <w:rPr>
          <w:rFonts w:hint="eastAsia"/>
        </w:rPr>
        <w:t>三、编制原则和依据</w:t>
      </w:r>
    </w:p>
    <w:p>
      <w:pPr>
        <w:ind w:firstLine="320" w:firstLineChars="100"/>
        <w:rPr>
          <w:rFonts w:cs="Times New Roman"/>
        </w:rPr>
      </w:pPr>
      <w:r>
        <w:rPr>
          <w:rFonts w:hint="eastAsia"/>
          <w:shd w:val="clear" w:color="auto" w:fill="FFFFFF"/>
        </w:rPr>
        <w:t>（一）原则</w:t>
      </w:r>
    </w:p>
    <w:p>
      <w:r>
        <w:rPr>
          <w:rFonts w:hint="eastAsia"/>
        </w:rPr>
        <w:t>编制组遵循“科学性、统一性、规范性”的原则，在编制过程中严格按照我国现行有效的国家标准和行业标准的要求，引用文件准确合理，文本结构严谨、逻辑清晰。</w:t>
      </w:r>
    </w:p>
    <w:p>
      <w:pPr>
        <w:pStyle w:val="11"/>
        <w:numPr>
          <w:ilvl w:val="0"/>
          <w:numId w:val="3"/>
        </w:numPr>
        <w:ind w:firstLineChars="0"/>
        <w:rPr>
          <w:shd w:val="clear" w:color="auto" w:fill="FFFFFF"/>
        </w:rPr>
      </w:pPr>
      <w:r>
        <w:rPr>
          <w:rFonts w:hint="eastAsia"/>
          <w:shd w:val="clear" w:color="auto" w:fill="FFFFFF"/>
        </w:rPr>
        <w:t>依据</w:t>
      </w:r>
    </w:p>
    <w:p>
      <w:pPr>
        <w:rPr>
          <w:rFonts w:hint="default" w:eastAsia="仿宋"/>
          <w:lang w:val="en-US" w:eastAsia="zh-CN"/>
        </w:rPr>
      </w:pPr>
      <w:r>
        <w:rPr>
          <w:rFonts w:hint="eastAsia"/>
          <w:lang w:val="en-US" w:eastAsia="zh-CN"/>
        </w:rPr>
        <w:t>本文件的编制，主要依据2017年以来全市小型消防站建设、管理、运行的实际工作经验和以下依据。</w:t>
      </w:r>
    </w:p>
    <w:p>
      <w:r>
        <w:rPr>
          <w:rFonts w:hint="eastAsia"/>
        </w:rPr>
        <w:t>1.本文件“总则”部分编写过程中主要依据深圳市安全委员会的《深圳市小型消防站建设运行管理方法》（深安〔2020〕5 号）</w:t>
      </w:r>
      <w:r>
        <w:rPr>
          <w:rFonts w:hint="eastAsia"/>
          <w:lang w:val="en-US" w:eastAsia="zh-CN"/>
        </w:rPr>
        <w:t>和《深圳经济特区消防条例》</w:t>
      </w:r>
      <w:r>
        <w:rPr>
          <w:rFonts w:hint="eastAsia"/>
        </w:rPr>
        <w:t>。</w:t>
      </w:r>
    </w:p>
    <w:p>
      <w:r>
        <w:rPr>
          <w:rFonts w:hint="eastAsia"/>
        </w:rPr>
        <w:t>2.本文件“</w:t>
      </w:r>
      <w:bookmarkStart w:id="0" w:name="_Toc3052"/>
      <w:r>
        <w:rPr>
          <w:rFonts w:hint="eastAsia"/>
        </w:rPr>
        <w:t>规划布局与选址</w:t>
      </w:r>
      <w:bookmarkEnd w:id="0"/>
      <w:r>
        <w:rPr>
          <w:rFonts w:hint="eastAsia"/>
        </w:rPr>
        <w:t>”部分制定过程中主要依据住建部的建标152—2017《城市消防站建设标准》及实际工作经验。</w:t>
      </w:r>
    </w:p>
    <w:p>
      <w:r>
        <w:rPr>
          <w:rFonts w:hint="eastAsia"/>
        </w:rPr>
        <w:t>3.本文件“建设要求”部分制定过程中主要依据</w:t>
      </w:r>
      <w:bookmarkStart w:id="1" w:name="_Toc110351881"/>
      <w:bookmarkStart w:id="2" w:name="_Toc110350535"/>
      <w:r>
        <w:rPr>
          <w:rFonts w:hint="eastAsia"/>
        </w:rPr>
        <w:t>住建部的GB 51054-2014《城市消防站设计规范》和建标152—2017《城市消防站建设标准》及实际工作经验。</w:t>
      </w:r>
    </w:p>
    <w:p>
      <w:r>
        <w:rPr>
          <w:rFonts w:hint="eastAsia"/>
        </w:rPr>
        <w:t>4.本文件“装备要求”部分制定过程中主要依据以下标准：</w:t>
      </w:r>
    </w:p>
    <w:p>
      <w:r>
        <w:rPr>
          <w:rFonts w:hint="eastAsia"/>
        </w:rPr>
        <w:t>GB/T 6568  带电作业用屏蔽服装</w:t>
      </w:r>
    </w:p>
    <w:p>
      <w:r>
        <w:rPr>
          <w:rFonts w:hint="eastAsia"/>
        </w:rPr>
        <w:t>GB 12014  防护服装 防静电服</w:t>
      </w:r>
    </w:p>
    <w:p>
      <w:r>
        <w:rPr>
          <w:rFonts w:hint="eastAsia"/>
        </w:rPr>
        <w:t>GB/T 12624  手部防护 通用测试方法</w:t>
      </w:r>
    </w:p>
    <w:p>
      <w:r>
        <w:rPr>
          <w:rFonts w:hint="eastAsia"/>
        </w:rPr>
        <w:t>GB/T 17906-2021  消防应急救援装备 液压破拆工具通用技术条件</w:t>
      </w:r>
    </w:p>
    <w:p>
      <w:r>
        <w:rPr>
          <w:rFonts w:hint="eastAsia"/>
        </w:rPr>
        <w:t>GB 27900  消防员呼救器</w:t>
      </w:r>
    </w:p>
    <w:p>
      <w:r>
        <w:rPr>
          <w:rFonts w:hint="eastAsia"/>
        </w:rPr>
        <w:t>GB 27899  消防员方位灯</w:t>
      </w:r>
    </w:p>
    <w:p>
      <w:r>
        <w:rPr>
          <w:rFonts w:hint="eastAsia"/>
        </w:rPr>
        <w:t>GB 30734  消防员照明灯具</w:t>
      </w:r>
    </w:p>
    <w:p>
      <w:r>
        <w:rPr>
          <w:rFonts w:hint="eastAsia"/>
        </w:rPr>
        <w:t>GB 51054—2014  城市消防站设计规范</w:t>
      </w:r>
    </w:p>
    <w:p>
      <w:r>
        <w:rPr>
          <w:rFonts w:hint="eastAsia"/>
        </w:rPr>
        <w:t>建标152—2017  城市消防站建设标准</w:t>
      </w:r>
    </w:p>
    <w:p>
      <w:r>
        <w:rPr>
          <w:rFonts w:hint="eastAsia"/>
        </w:rPr>
        <w:t>XF 6  消防员灭火防护靴</w:t>
      </w:r>
    </w:p>
    <w:p>
      <w:r>
        <w:rPr>
          <w:rFonts w:hint="eastAsia"/>
        </w:rPr>
        <w:t>XF 7  消防手套</w:t>
      </w:r>
    </w:p>
    <w:p>
      <w:r>
        <w:rPr>
          <w:rFonts w:hint="eastAsia"/>
        </w:rPr>
        <w:t>XF 10  消防员灭火防护服</w:t>
      </w:r>
    </w:p>
    <w:p>
      <w:r>
        <w:rPr>
          <w:rFonts w:hint="eastAsia"/>
        </w:rPr>
        <w:t>XF 44  消防头盔</w:t>
      </w:r>
    </w:p>
    <w:p>
      <w:r>
        <w:rPr>
          <w:rFonts w:hint="eastAsia"/>
        </w:rPr>
        <w:t>XF 124  正压式消防空气呼吸器</w:t>
      </w:r>
    </w:p>
    <w:p>
      <w:r>
        <w:rPr>
          <w:rFonts w:hint="eastAsia"/>
        </w:rPr>
        <w:t>XF 494  消防用防坠落装备</w:t>
      </w:r>
    </w:p>
    <w:p>
      <w:r>
        <w:rPr>
          <w:rFonts w:hint="eastAsia"/>
        </w:rPr>
        <w:t>XF 630  消防腰斧</w:t>
      </w:r>
    </w:p>
    <w:p>
      <w:r>
        <w:rPr>
          <w:rFonts w:hint="eastAsia"/>
        </w:rPr>
        <w:t>XF 632  正压式消防氧气呼吸器</w:t>
      </w:r>
    </w:p>
    <w:p>
      <w:r>
        <w:rPr>
          <w:rFonts w:hint="eastAsia"/>
        </w:rPr>
        <w:t>XF 633  消防员抢险救援防护服装</w:t>
      </w:r>
    </w:p>
    <w:p>
      <w:r>
        <w:rPr>
          <w:rFonts w:hint="eastAsia"/>
        </w:rPr>
        <w:t>XF 634  消防员隔热防护服</w:t>
      </w:r>
    </w:p>
    <w:p>
      <w:r>
        <w:rPr>
          <w:rFonts w:hint="eastAsia"/>
        </w:rPr>
        <w:t>XF/T 635-2023  消防用红外热像仪</w:t>
      </w:r>
    </w:p>
    <w:p>
      <w:r>
        <w:rPr>
          <w:rFonts w:hint="eastAsia"/>
        </w:rPr>
        <w:t>XF 770  消防员化学防护服装</w:t>
      </w:r>
    </w:p>
    <w:p>
      <w:r>
        <w:rPr>
          <w:rFonts w:hint="eastAsia"/>
        </w:rPr>
        <w:t>XF 869  消防员灭火防护头套</w:t>
      </w:r>
    </w:p>
    <w:p>
      <w:r>
        <w:rPr>
          <w:rFonts w:hint="eastAsia"/>
        </w:rPr>
        <w:t>XF 1261  长管空气呼吸器</w:t>
      </w:r>
    </w:p>
    <w:p>
      <w:r>
        <w:rPr>
          <w:rFonts w:hint="eastAsia"/>
        </w:rPr>
        <w:t>XF 1273  消防员防护辅助装备 消防员护目镜</w:t>
      </w:r>
    </w:p>
    <w:p>
      <w:r>
        <w:rPr>
          <w:rFonts w:hint="eastAsia"/>
        </w:rPr>
        <w:t>XF 1274  消防员防护辅助装备 阻燃毛衣</w:t>
      </w:r>
    </w:p>
    <w:p>
      <w:r>
        <w:rPr>
          <w:rFonts w:hint="eastAsia"/>
        </w:rPr>
        <w:t>XF/T 1428-2017  消防用荧光棒</w:t>
      </w:r>
    </w:p>
    <w:p>
      <w:r>
        <w:rPr>
          <w:rFonts w:hint="eastAsia"/>
        </w:rPr>
        <w:t>XF 3008-2020  消防员防蜂服</w:t>
      </w:r>
    </w:p>
    <w:bookmarkEnd w:id="1"/>
    <w:bookmarkEnd w:id="2"/>
    <w:p>
      <w:r>
        <w:rPr>
          <w:rFonts w:hint="eastAsia"/>
        </w:rPr>
        <w:t>5.本文件“</w:t>
      </w:r>
      <w:r>
        <w:rPr>
          <w:shd w:val="clear" w:color="auto" w:fill="FFFFFF"/>
        </w:rPr>
        <w:t>人员配备</w:t>
      </w:r>
      <w:r>
        <w:rPr>
          <w:rFonts w:hint="eastAsia"/>
          <w:shd w:val="clear" w:color="auto" w:fill="FFFFFF"/>
        </w:rPr>
        <w:t>”部分</w:t>
      </w:r>
      <w:r>
        <w:rPr>
          <w:rFonts w:hint="eastAsia"/>
        </w:rPr>
        <w:t>主要依据公安部的GA/T 998—2012《乡镇消防队标准》和国家质检总局与国家标准化委员会联合发布的GB/T 35547—2017《乡镇消防队》以及深圳市消防安全委员会的《关于印发深圳市小型消防站建设工作方案的通知》（深消安委〔2017〕11 号）。</w:t>
      </w:r>
    </w:p>
    <w:p>
      <w:r>
        <w:rPr>
          <w:rFonts w:hint="eastAsia"/>
        </w:rPr>
        <w:t>6.本文件“执勤管理”部分主要依据国家质检总局与国家标准化委员会联合发布的GB/T 35547—2017《乡镇消防队》和深圳市安全委员会的《深圳市小型消防站建设运行管理方法》（深安〔2020〕5 号）以及实际工作经验。</w:t>
      </w:r>
    </w:p>
    <w:p>
      <w:r>
        <w:rPr>
          <w:rFonts w:hint="eastAsia"/>
        </w:rPr>
        <w:t>7.本文件“标牌标识”部分主要依据“深圳市消防救援支队小型站正规化建设图册”。</w:t>
      </w:r>
    </w:p>
    <w:p>
      <w:r>
        <w:rPr>
          <w:rFonts w:hint="eastAsia"/>
        </w:rPr>
        <w:t>四、主要条款的说明</w:t>
      </w:r>
    </w:p>
    <w:p>
      <w:pPr>
        <w:rPr>
          <w:shd w:val="clear" w:color="auto" w:fill="FFFFFF"/>
        </w:rPr>
      </w:pPr>
      <w:r>
        <w:rPr>
          <w:rFonts w:hint="eastAsia"/>
          <w:shd w:val="clear" w:color="auto" w:fill="FFFFFF"/>
        </w:rPr>
        <w:t>（一）范围</w:t>
      </w:r>
    </w:p>
    <w:p>
      <w:pPr>
        <w:pStyle w:val="7"/>
        <w:ind w:firstLine="640"/>
        <w:rPr>
          <w:rFonts w:ascii="仿宋" w:hAnsi="仿宋" w:eastAsia="仿宋" w:cs="仿宋"/>
          <w:sz w:val="32"/>
          <w:szCs w:val="32"/>
        </w:rPr>
      </w:pPr>
      <w:r>
        <w:rPr>
          <w:rFonts w:hint="eastAsia" w:ascii="仿宋" w:hAnsi="仿宋" w:eastAsia="仿宋" w:cs="仿宋"/>
          <w:sz w:val="32"/>
          <w:szCs w:val="32"/>
        </w:rPr>
        <w:t>本文件规定了小型消防救援站建设管理规范的总则、规划布局与选址、建设要求、装备要求、人员配备、执勤管理、标牌标识等。本文件适用于深圳市新建和改、扩建的小型消防救援站建设管理，已有小型消防救援站管理可参照执行。</w:t>
      </w:r>
    </w:p>
    <w:p>
      <w:pPr>
        <w:rPr>
          <w:shd w:val="clear" w:color="auto" w:fill="FFFFFF"/>
        </w:rPr>
      </w:pPr>
      <w:r>
        <w:rPr>
          <w:rFonts w:hint="eastAsia"/>
          <w:shd w:val="clear" w:color="auto" w:fill="FFFFFF"/>
        </w:rPr>
        <w:t>（二）规范性引用文件</w:t>
      </w:r>
    </w:p>
    <w:p>
      <w:r>
        <w:rPr>
          <w:rFonts w:hint="eastAsia"/>
        </w:rPr>
        <w:t>本章节主要包括了标准文本中规范性引用的文件。</w:t>
      </w:r>
    </w:p>
    <w:p>
      <w:pPr>
        <w:rPr>
          <w:shd w:val="clear" w:color="auto" w:fill="FFFFFF"/>
        </w:rPr>
      </w:pPr>
      <w:r>
        <w:rPr>
          <w:rFonts w:hint="eastAsia"/>
          <w:shd w:val="clear" w:color="auto" w:fill="FFFFFF"/>
        </w:rPr>
        <w:t>（三）术语和定义</w:t>
      </w:r>
    </w:p>
    <w:p>
      <w:r>
        <w:rPr>
          <w:rFonts w:hint="eastAsia"/>
        </w:rPr>
        <w:t>本章节主要包括了小型消防救援站、城市消防救援站等术语和定义。本章节主要依据住建部的GB 51054-2014《城市消防站设计规范》第一章和建标152—2017《城市消防站建设标准》的第三章。</w:t>
      </w:r>
    </w:p>
    <w:p>
      <w:pPr>
        <w:rPr>
          <w:shd w:val="clear" w:color="auto" w:fill="FFFFFF"/>
        </w:rPr>
      </w:pPr>
      <w:r>
        <w:rPr>
          <w:rFonts w:hint="eastAsia"/>
          <w:shd w:val="clear" w:color="auto" w:fill="FFFFFF"/>
        </w:rPr>
        <w:t>（四）总则</w:t>
      </w:r>
    </w:p>
    <w:p>
      <w:pPr>
        <w:rPr>
          <w:rFonts w:ascii="楷体_GB2312" w:hAnsi="楷体_GB2312" w:cs="楷体_GB2312"/>
          <w:b/>
          <w:bCs/>
          <w:shd w:val="clear" w:color="auto" w:fill="FFFFFF"/>
        </w:rPr>
      </w:pPr>
      <w:r>
        <w:rPr>
          <w:rFonts w:hint="eastAsia"/>
        </w:rPr>
        <w:t>本章节说明了小型消防救援站管理规范总则；指出小型消防救援站应纳入城市发展规划，统筹建设，规范管理，但小型消防救援站不应替代拟规划建设的城市消防救援站，并给出了小型消防救援站建设管理应遵循的原则及小型消防救援站应采用的管理模式。本章节主要依据</w:t>
      </w:r>
      <w:r>
        <w:rPr>
          <w:rFonts w:hint="eastAsia" w:cs="Times New Roman"/>
        </w:rPr>
        <w:t>深圳市安全委员会的《深圳市小型消防站建设运行管理方法》（深安〔2020〕5 号）第一章。</w:t>
      </w:r>
    </w:p>
    <w:p>
      <w:pPr>
        <w:rPr>
          <w:shd w:val="clear" w:color="auto" w:fill="FFFFFF"/>
        </w:rPr>
      </w:pPr>
      <w:r>
        <w:rPr>
          <w:rFonts w:hint="eastAsia"/>
          <w:shd w:val="clear" w:color="auto" w:fill="FFFFFF"/>
        </w:rPr>
        <w:t>（五）规划布局与选址</w:t>
      </w:r>
    </w:p>
    <w:p>
      <w:pPr>
        <w:rPr>
          <w:highlight w:val="yellow"/>
        </w:rPr>
      </w:pPr>
      <w:r>
        <w:rPr>
          <w:rFonts w:hint="eastAsia"/>
        </w:rPr>
        <w:t>本章节给出了小型消防救援站选址与规划应遵循的原则与要求，包括布局选址的条件，宜采用的建筑物类型，建筑的耐火等级等。本章节主要依据住建部的</w:t>
      </w:r>
      <w:r>
        <w:rPr>
          <w:rFonts w:hint="eastAsia" w:cs="Times New Roman"/>
        </w:rPr>
        <w:t>建标152—2017《城市消防站建设标准》第三章。</w:t>
      </w:r>
    </w:p>
    <w:p>
      <w:pPr>
        <w:rPr>
          <w:shd w:val="clear" w:color="auto" w:fill="FFFFFF"/>
        </w:rPr>
      </w:pPr>
      <w:r>
        <w:rPr>
          <w:rFonts w:hint="eastAsia"/>
          <w:shd w:val="clear" w:color="auto" w:fill="FFFFFF"/>
        </w:rPr>
        <w:t>（六）建设要求</w:t>
      </w:r>
    </w:p>
    <w:p>
      <w:r>
        <w:rPr>
          <w:rFonts w:hint="eastAsia"/>
        </w:rPr>
        <w:t>本章节详细说明了小型消防救援站的建设要求，具体包括：小型消防救援站的分级适用，辖区面积，基本要求，房屋建筑等。小型消防救援站各类用房设置及各种用房使用面积详见附表。本章节主要依据</w:t>
      </w:r>
      <w:r>
        <w:rPr>
          <w:rFonts w:hint="eastAsia" w:cs="Times New Roman"/>
        </w:rPr>
        <w:t>住建部的GB 51054-2014《城市消防站设计规范》第四章和建标152—2017《城市消防站建设标准》第二章。</w:t>
      </w:r>
    </w:p>
    <w:p>
      <w:pPr>
        <w:rPr>
          <w:shd w:val="clear" w:color="auto" w:fill="FFFFFF"/>
        </w:rPr>
      </w:pPr>
      <w:r>
        <w:rPr>
          <w:rFonts w:hint="eastAsia"/>
          <w:shd w:val="clear" w:color="auto" w:fill="FFFFFF"/>
        </w:rPr>
        <w:t>（七）装备要求</w:t>
      </w:r>
    </w:p>
    <w:p>
      <w:r>
        <w:rPr>
          <w:rFonts w:hint="eastAsia"/>
        </w:rPr>
        <w:t>本章节说明了小型消防救援站的装备要求，包括消防车辆，灭火救援装备，个人防护装备，防火巡查装备配备和通信网络装备配备五个方面。其中，灭火救援器材配备，消防员防护器材配备和消防员防火巡查装备配备的具体规定以附录形式详细阐述。本章节主要依据</w:t>
      </w:r>
      <w:r>
        <w:rPr>
          <w:rFonts w:hint="eastAsia" w:cs="Times New Roman"/>
        </w:rPr>
        <w:t>住建部的建标152—2017《城市消防站建设标准》第五章及附录1-9、1-10。</w:t>
      </w:r>
    </w:p>
    <w:p>
      <w:pPr>
        <w:pStyle w:val="11"/>
        <w:numPr>
          <w:ilvl w:val="0"/>
          <w:numId w:val="4"/>
        </w:numPr>
        <w:ind w:firstLineChars="0"/>
        <w:rPr>
          <w:shd w:val="clear" w:color="auto" w:fill="FFFFFF"/>
        </w:rPr>
      </w:pPr>
      <w:bookmarkStart w:id="3" w:name="_Toc18000"/>
      <w:r>
        <w:rPr>
          <w:rFonts w:hint="eastAsia"/>
          <w:shd w:val="clear" w:color="auto" w:fill="FFFFFF"/>
        </w:rPr>
        <w:t>人员配备</w:t>
      </w:r>
      <w:bookmarkEnd w:id="3"/>
    </w:p>
    <w:p>
      <w:r>
        <w:rPr>
          <w:rFonts w:hint="eastAsia"/>
        </w:rPr>
        <w:t>本章节规定了小型消防救援站的人员配备要求，内容包括：人员数量，人员组成，岗位职责，从业条件和待遇。本章节主要依据公安部的GA/T 998—2012《乡镇消防队标准》第八章和国家质检总局与国家标准化委员会联合发布的GB/T 35547—2017《乡镇消防队》第11章以及深圳市消防安全委员会的《关于印发深圳市小型消防站建设工作方案的通知》（深消安委〔2017〕11 号）中建设标准规定。</w:t>
      </w:r>
    </w:p>
    <w:p>
      <w:pPr>
        <w:pStyle w:val="11"/>
        <w:numPr>
          <w:ilvl w:val="0"/>
          <w:numId w:val="4"/>
        </w:numPr>
        <w:ind w:firstLineChars="0"/>
        <w:rPr>
          <w:shd w:val="clear" w:color="auto" w:fill="FFFFFF"/>
        </w:rPr>
      </w:pPr>
      <w:r>
        <w:rPr>
          <w:rFonts w:hint="eastAsia"/>
          <w:shd w:val="clear" w:color="auto" w:fill="FFFFFF"/>
        </w:rPr>
        <w:t>执勤管理</w:t>
      </w:r>
    </w:p>
    <w:p>
      <w:r>
        <w:rPr>
          <w:rFonts w:hint="eastAsia"/>
        </w:rPr>
        <w:t>本章节对小型消防救援站的执勤管理作出了说明，阐述了小型消防救援站的日常管理，执勤管理及功能职责。本章节主要依据国家质检总局与国家标准化委员会联合发布的GB/T 35547—2017《乡镇消防队》第12章，</w:t>
      </w:r>
      <w:r>
        <w:rPr>
          <w:rFonts w:hint="eastAsia" w:cs="Times New Roman"/>
        </w:rPr>
        <w:t>深圳市安全委员会的《深圳市小型消防站建设运行管理方法》（深安〔2020〕5 号）第四章，</w:t>
      </w:r>
      <w:r>
        <w:rPr>
          <w:rFonts w:hint="eastAsia"/>
        </w:rPr>
        <w:t>以及深圳市现行现状及工作经验。</w:t>
      </w:r>
    </w:p>
    <w:p>
      <w:pPr>
        <w:pStyle w:val="11"/>
        <w:numPr>
          <w:ilvl w:val="0"/>
          <w:numId w:val="4"/>
        </w:numPr>
        <w:ind w:firstLineChars="0"/>
        <w:rPr>
          <w:shd w:val="clear" w:color="auto" w:fill="FFFFFF"/>
        </w:rPr>
      </w:pPr>
      <w:r>
        <w:rPr>
          <w:rFonts w:hint="eastAsia"/>
          <w:shd w:val="clear" w:color="auto" w:fill="FFFFFF"/>
        </w:rPr>
        <w:t>标牌标识</w:t>
      </w:r>
    </w:p>
    <w:p>
      <w:r>
        <w:rPr>
          <w:rFonts w:hint="eastAsia"/>
        </w:rPr>
        <w:t>本章节规定了小型消防救援站在标牌标识制作方面的要求；包括门牌标识应采用的称谓和主楼外观正面标识应符合的规定。本章节主要依据深圳市消防安全委员会的《关于印发深圳市小型消防站建设工作方案的通知》（深消安委〔2017〕11 号）中建设标准规定。</w:t>
      </w:r>
    </w:p>
    <w:p>
      <w:r>
        <w:rPr>
          <w:rFonts w:hint="eastAsia"/>
        </w:rPr>
        <w:t>五、是否涉及专利等知识产权问题</w:t>
      </w:r>
    </w:p>
    <w:p>
      <w:r>
        <w:rPr>
          <w:rFonts w:hint="eastAsia"/>
        </w:rPr>
        <w:t>无。</w:t>
      </w:r>
    </w:p>
    <w:p>
      <w:r>
        <w:rPr>
          <w:rFonts w:hint="eastAsia"/>
        </w:rPr>
        <w:t>六、重大意见分歧的处理依据和结果</w:t>
      </w:r>
    </w:p>
    <w:p>
      <w:r>
        <w:rPr>
          <w:rFonts w:hint="eastAsia"/>
        </w:rPr>
        <w:t>无。</w:t>
      </w:r>
    </w:p>
    <w:p>
      <w:r>
        <w:rPr>
          <w:rFonts w:hint="eastAsia"/>
        </w:rPr>
        <w:t>七、实施标准的措施建议</w:t>
      </w:r>
    </w:p>
    <w:p>
      <w:r>
        <w:rPr>
          <w:rFonts w:hint="eastAsia"/>
        </w:rPr>
        <w:t>建议本文件作为推荐性标准发布，适用于深圳市小型消防救援站的新建、改建和扩建的建设管理。提供给各区政府、街道办和消防救援机构作为建设管理规范参考使用。</w:t>
      </w:r>
    </w:p>
    <w:p>
      <w:r>
        <w:rPr>
          <w:rFonts w:hint="eastAsia"/>
        </w:rPr>
        <w:t>八、其他需要说明的事项</w:t>
      </w:r>
    </w:p>
    <w:p>
      <w:r>
        <w:rPr>
          <w:rFonts w:hint="eastAsia"/>
        </w:rPr>
        <w:t>无。</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98F809"/>
    <w:multiLevelType w:val="singleLevel"/>
    <w:tmpl w:val="B498F809"/>
    <w:lvl w:ilvl="0" w:tentative="0">
      <w:start w:val="8"/>
      <w:numFmt w:val="chineseCounting"/>
      <w:suff w:val="nothing"/>
      <w:lvlText w:val="（%1）"/>
      <w:lvlJc w:val="left"/>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8"/>
      <w:suff w:val="nothing"/>
      <w:lvlText w:val="%1%2　"/>
      <w:lvlJc w:val="left"/>
      <w:pPr>
        <w:ind w:left="0" w:firstLine="0"/>
      </w:pPr>
      <w:rPr>
        <w:rFonts w:hint="eastAsia" w:ascii="黑体" w:eastAsia="黑体"/>
        <w:b w:val="0"/>
        <w:i w:val="0"/>
        <w:sz w:val="21"/>
      </w:rPr>
    </w:lvl>
    <w:lvl w:ilvl="2" w:tentative="0">
      <w:start w:val="1"/>
      <w:numFmt w:val="decimal"/>
      <w:pStyle w:val="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851"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74CFE5BE"/>
    <w:multiLevelType w:val="singleLevel"/>
    <w:tmpl w:val="74CFE5BE"/>
    <w:lvl w:ilvl="0" w:tentative="0">
      <w:start w:val="2"/>
      <w:numFmt w:val="chineseCounting"/>
      <w:suff w:val="nothing"/>
      <w:lvlText w:val="（%1）"/>
      <w:lvlJc w:val="left"/>
      <w:rPr>
        <w:rFonts w:hint="eastAsia"/>
      </w:rPr>
    </w:lvl>
  </w:abstractNum>
  <w:abstractNum w:abstractNumId="3">
    <w:nsid w:val="7F5A7A62"/>
    <w:multiLevelType w:val="multilevel"/>
    <w:tmpl w:val="7F5A7A62"/>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xODU5NGQ3MWU4NjBjMjVhNmY2YjgwMTdjYmE1YmUifQ=="/>
  </w:docVars>
  <w:rsids>
    <w:rsidRoot w:val="1F685D39"/>
    <w:rsid w:val="00284B93"/>
    <w:rsid w:val="003D1D68"/>
    <w:rsid w:val="00577029"/>
    <w:rsid w:val="00587CCE"/>
    <w:rsid w:val="00595DFC"/>
    <w:rsid w:val="00615695"/>
    <w:rsid w:val="007C4E30"/>
    <w:rsid w:val="008200B8"/>
    <w:rsid w:val="00836626"/>
    <w:rsid w:val="00883F84"/>
    <w:rsid w:val="00A95A28"/>
    <w:rsid w:val="00B70752"/>
    <w:rsid w:val="00BC078C"/>
    <w:rsid w:val="00CE1652"/>
    <w:rsid w:val="00DC4DAC"/>
    <w:rsid w:val="00E114D2"/>
    <w:rsid w:val="00FA6F9A"/>
    <w:rsid w:val="00FC1ABD"/>
    <w:rsid w:val="021319EA"/>
    <w:rsid w:val="036C3247"/>
    <w:rsid w:val="04A92B36"/>
    <w:rsid w:val="081464F1"/>
    <w:rsid w:val="088A7F5F"/>
    <w:rsid w:val="0D3A16E0"/>
    <w:rsid w:val="0EAC28AD"/>
    <w:rsid w:val="109E106B"/>
    <w:rsid w:val="11421530"/>
    <w:rsid w:val="12092610"/>
    <w:rsid w:val="13F719EC"/>
    <w:rsid w:val="14D66C67"/>
    <w:rsid w:val="1C2D3249"/>
    <w:rsid w:val="1F685D39"/>
    <w:rsid w:val="1FCA254B"/>
    <w:rsid w:val="204603D0"/>
    <w:rsid w:val="2E9008D5"/>
    <w:rsid w:val="2F576121"/>
    <w:rsid w:val="360E7778"/>
    <w:rsid w:val="3EF220E8"/>
    <w:rsid w:val="406A4A7C"/>
    <w:rsid w:val="40844D3D"/>
    <w:rsid w:val="412F23DA"/>
    <w:rsid w:val="46C96AED"/>
    <w:rsid w:val="4FBF0865"/>
    <w:rsid w:val="55A97C41"/>
    <w:rsid w:val="58D00F8B"/>
    <w:rsid w:val="58D520FD"/>
    <w:rsid w:val="63B97CDA"/>
    <w:rsid w:val="66AB25D7"/>
    <w:rsid w:val="691A1F59"/>
    <w:rsid w:val="6E540E9B"/>
    <w:rsid w:val="76564426"/>
    <w:rsid w:val="776C7C79"/>
    <w:rsid w:val="78CA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 w:hAnsi="仿宋" w:eastAsia="仿宋" w:cs="仿宋"/>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标准文件_段"/>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paragraph" w:customStyle="1" w:styleId="8">
    <w:name w:val="标准文件_章标题"/>
    <w:next w:val="7"/>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9">
    <w:name w:val="标准文件_一级条标题"/>
    <w:basedOn w:val="8"/>
    <w:next w:val="7"/>
    <w:qFormat/>
    <w:uiPriority w:val="0"/>
    <w:pPr>
      <w:numPr>
        <w:ilvl w:val="2"/>
      </w:numPr>
      <w:spacing w:before="50" w:beforeLines="50" w:after="50" w:afterLines="50"/>
      <w:outlineLvl w:val="1"/>
    </w:pPr>
  </w:style>
  <w:style w:type="character" w:customStyle="1" w:styleId="10">
    <w:name w:val="页眉 Char"/>
    <w:basedOn w:val="6"/>
    <w:link w:val="4"/>
    <w:qFormat/>
    <w:uiPriority w:val="0"/>
    <w:rPr>
      <w:rFonts w:asciiTheme="minorHAnsi" w:hAnsiTheme="minorHAnsi" w:eastAsiaTheme="minorEastAsia" w:cstheme="minorBidi"/>
      <w:kern w:val="2"/>
      <w:sz w:val="18"/>
      <w:szCs w:val="18"/>
    </w:rPr>
  </w:style>
  <w:style w:type="paragraph" w:styleId="11">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662</Words>
  <Characters>3774</Characters>
  <Lines>31</Lines>
  <Paragraphs>8</Paragraphs>
  <TotalTime>11</TotalTime>
  <ScaleCrop>false</ScaleCrop>
  <LinksUpToDate>false</LinksUpToDate>
  <CharactersWithSpaces>4428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2023-12-26T02:29:00Z</dcterms:created>
  <dc:creator>草言践悟</dc:creator>
  <cp:lastModifiedBy>草言践悟</cp:lastModifiedBy>
  <dcterms:modified xsi:type="dcterms:W3CDTF">2024-01-09T05:00:33Z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B5CCD85D6045484D9DF25A5191AA588E_13</vt:lpwstr>
  </property>
</Properties>
</file>